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03" w:rsidRPr="00975831" w:rsidRDefault="00972B03">
      <w:pPr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>Press release</w:t>
      </w:r>
      <w:bookmarkStart w:id="0" w:name="_GoBack"/>
      <w:bookmarkEnd w:id="0"/>
    </w:p>
    <w:p w:rsidR="00972B03" w:rsidRPr="00975831" w:rsidRDefault="00972B03">
      <w:pPr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>Prairie Striders</w:t>
      </w:r>
    </w:p>
    <w:p w:rsidR="00972B03" w:rsidRPr="00975831" w:rsidRDefault="00972B03">
      <w:pPr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>7-25-18</w:t>
      </w:r>
    </w:p>
    <w:p w:rsidR="00972B03" w:rsidRPr="00975831" w:rsidRDefault="00F62934">
      <w:pPr>
        <w:rPr>
          <w:rFonts w:cstheme="minorHAnsi"/>
          <w:color w:val="000000" w:themeColor="text1"/>
          <w:highlight w:val="yellow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>
            <wp:extent cx="1144732" cy="927603"/>
            <wp:effectExtent l="19050" t="0" r="0" b="0"/>
            <wp:docPr id="1" name="Picture 0" descr="Amby hi res - cropp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y hi res - cropped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13" cy="9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F6" w:rsidRPr="00975831" w:rsidRDefault="00094DBF">
      <w:pPr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  <w:highlight w:val="yellow"/>
        </w:rPr>
        <w:t>Running legend to take part in Jack 15</w:t>
      </w:r>
    </w:p>
    <w:p w:rsidR="00972B03" w:rsidRPr="00975831" w:rsidRDefault="00972B03">
      <w:pPr>
        <w:rPr>
          <w:rFonts w:cstheme="minorHAnsi"/>
          <w:color w:val="000000" w:themeColor="text1"/>
        </w:rPr>
      </w:pPr>
    </w:p>
    <w:p w:rsidR="00094DBF" w:rsidRPr="00975831" w:rsidRDefault="00094DBF" w:rsidP="00897CBF">
      <w:pPr>
        <w:ind w:firstLine="270"/>
        <w:rPr>
          <w:rFonts w:cstheme="minorHAnsi"/>
          <w:color w:val="000000" w:themeColor="text1"/>
        </w:rPr>
      </w:pPr>
      <w:proofErr w:type="spellStart"/>
      <w:r w:rsidRPr="00975831">
        <w:rPr>
          <w:rFonts w:cstheme="minorHAnsi"/>
          <w:color w:val="000000" w:themeColor="text1"/>
        </w:rPr>
        <w:t>Amby</w:t>
      </w:r>
      <w:proofErr w:type="spellEnd"/>
      <w:r w:rsidRPr="00975831">
        <w:rPr>
          <w:rFonts w:cstheme="minorHAnsi"/>
          <w:color w:val="000000" w:themeColor="text1"/>
        </w:rPr>
        <w:t xml:space="preserve"> </w:t>
      </w:r>
      <w:proofErr w:type="spellStart"/>
      <w:r w:rsidRPr="00975831">
        <w:rPr>
          <w:rFonts w:cstheme="minorHAnsi"/>
          <w:color w:val="000000" w:themeColor="text1"/>
        </w:rPr>
        <w:t>Burfoot</w:t>
      </w:r>
      <w:proofErr w:type="spellEnd"/>
      <w:r w:rsidRPr="00975831">
        <w:rPr>
          <w:rFonts w:cstheme="minorHAnsi"/>
          <w:color w:val="000000" w:themeColor="text1"/>
        </w:rPr>
        <w:t>, winner of the 19</w:t>
      </w:r>
      <w:r w:rsidR="00BE7A05" w:rsidRPr="00975831">
        <w:rPr>
          <w:rFonts w:cstheme="minorHAnsi"/>
          <w:color w:val="000000" w:themeColor="text1"/>
        </w:rPr>
        <w:t>68</w:t>
      </w:r>
      <w:r w:rsidRPr="00975831">
        <w:rPr>
          <w:rFonts w:cstheme="minorHAnsi"/>
          <w:color w:val="000000" w:themeColor="text1"/>
        </w:rPr>
        <w:t xml:space="preserve"> Boston Marathon and retired editor of Runner’s World magazine, will be among the contestants at this year’s Jack 15 Road Race.</w:t>
      </w:r>
    </w:p>
    <w:p w:rsidR="00094DBF" w:rsidRPr="00975831" w:rsidRDefault="00094DBF" w:rsidP="00897CBF">
      <w:pPr>
        <w:ind w:firstLine="270"/>
        <w:rPr>
          <w:rFonts w:cstheme="minorHAnsi"/>
          <w:color w:val="000000" w:themeColor="text1"/>
        </w:rPr>
      </w:pPr>
      <w:proofErr w:type="spellStart"/>
      <w:r w:rsidRPr="00975831">
        <w:rPr>
          <w:rFonts w:cstheme="minorHAnsi"/>
          <w:color w:val="000000" w:themeColor="text1"/>
        </w:rPr>
        <w:t>Burfoot</w:t>
      </w:r>
      <w:proofErr w:type="spellEnd"/>
      <w:r w:rsidRPr="00975831">
        <w:rPr>
          <w:rFonts w:cstheme="minorHAnsi"/>
          <w:color w:val="000000" w:themeColor="text1"/>
        </w:rPr>
        <w:t xml:space="preserve">, who is in Brookings as a part of the South Dakota Festival of Books, has </w:t>
      </w:r>
      <w:r w:rsidR="00975831" w:rsidRPr="00975831">
        <w:rPr>
          <w:rFonts w:cstheme="minorHAnsi"/>
          <w:color w:val="000000" w:themeColor="text1"/>
        </w:rPr>
        <w:t>enter</w:t>
      </w:r>
      <w:r w:rsidRPr="00975831">
        <w:rPr>
          <w:rFonts w:cstheme="minorHAnsi"/>
          <w:color w:val="000000" w:themeColor="text1"/>
        </w:rPr>
        <w:t>ed to run the 15.2-mile race from White to Brookings Saturday, Sept. 22. The prolific author also will be available to sign books after talks on Sept. 21-22.</w:t>
      </w:r>
    </w:p>
    <w:p w:rsidR="00094DBF" w:rsidRPr="00975831" w:rsidRDefault="00094DBF" w:rsidP="00897CBF">
      <w:pPr>
        <w:ind w:firstLine="270"/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>Dave Graves, co-director of the Jack 15, said, “</w:t>
      </w:r>
      <w:r w:rsidR="00670430" w:rsidRPr="00975831">
        <w:rPr>
          <w:rFonts w:cstheme="minorHAnsi"/>
          <w:color w:val="000000" w:themeColor="text1"/>
        </w:rPr>
        <w:t xml:space="preserve">Within the running community, few names are bigger than </w:t>
      </w:r>
      <w:proofErr w:type="spellStart"/>
      <w:r w:rsidR="00670430" w:rsidRPr="00975831">
        <w:rPr>
          <w:rFonts w:cstheme="minorHAnsi"/>
          <w:color w:val="000000" w:themeColor="text1"/>
        </w:rPr>
        <w:t>Amby</w:t>
      </w:r>
      <w:proofErr w:type="spellEnd"/>
      <w:r w:rsidR="00670430" w:rsidRPr="00975831">
        <w:rPr>
          <w:rFonts w:cstheme="minorHAnsi"/>
          <w:color w:val="000000" w:themeColor="text1"/>
        </w:rPr>
        <w:t xml:space="preserve"> </w:t>
      </w:r>
      <w:proofErr w:type="spellStart"/>
      <w:r w:rsidR="00670430" w:rsidRPr="00975831">
        <w:rPr>
          <w:rFonts w:cstheme="minorHAnsi"/>
          <w:color w:val="000000" w:themeColor="text1"/>
        </w:rPr>
        <w:t>Burfoot</w:t>
      </w:r>
      <w:proofErr w:type="spellEnd"/>
      <w:r w:rsidR="00670430" w:rsidRPr="00975831">
        <w:rPr>
          <w:rFonts w:cstheme="minorHAnsi"/>
          <w:color w:val="000000" w:themeColor="text1"/>
        </w:rPr>
        <w:t xml:space="preserve">. </w:t>
      </w:r>
      <w:r w:rsidR="00BE7A05" w:rsidRPr="00975831">
        <w:rPr>
          <w:rFonts w:cstheme="minorHAnsi"/>
          <w:color w:val="000000" w:themeColor="text1"/>
        </w:rPr>
        <w:t xml:space="preserve">In addition to his own running prowess, </w:t>
      </w:r>
      <w:proofErr w:type="spellStart"/>
      <w:r w:rsidR="00BE7A05" w:rsidRPr="00975831">
        <w:rPr>
          <w:rFonts w:cstheme="minorHAnsi"/>
          <w:color w:val="000000" w:themeColor="text1"/>
        </w:rPr>
        <w:t>Burfoot</w:t>
      </w:r>
      <w:proofErr w:type="spellEnd"/>
      <w:r w:rsidR="00BE7A05" w:rsidRPr="00975831">
        <w:rPr>
          <w:rFonts w:cstheme="minorHAnsi"/>
          <w:color w:val="000000" w:themeColor="text1"/>
        </w:rPr>
        <w:t xml:space="preserve"> steered Runner’s World into the premier magazine for runners. Fellow runners will enjoy hearing him talk as well as maybe having him autograph one of his books.”</w:t>
      </w:r>
    </w:p>
    <w:p w:rsidR="00BE7A05" w:rsidRPr="00975831" w:rsidRDefault="00BE7A05" w:rsidP="00897CBF">
      <w:pPr>
        <w:ind w:firstLine="270"/>
        <w:rPr>
          <w:rFonts w:cstheme="minorHAnsi"/>
          <w:color w:val="000000" w:themeColor="text1"/>
        </w:rPr>
      </w:pPr>
      <w:proofErr w:type="spellStart"/>
      <w:r w:rsidRPr="00975831">
        <w:rPr>
          <w:rFonts w:cstheme="minorHAnsi"/>
          <w:color w:val="000000" w:themeColor="text1"/>
        </w:rPr>
        <w:t>Burfoot</w:t>
      </w:r>
      <w:proofErr w:type="spellEnd"/>
      <w:r w:rsidRPr="00975831">
        <w:rPr>
          <w:rFonts w:cstheme="minorHAnsi"/>
          <w:color w:val="000000" w:themeColor="text1"/>
        </w:rPr>
        <w:t xml:space="preserve"> won the 1968 Boston Marathon in a time of 2:22:17 while a senior at Wesl</w:t>
      </w:r>
      <w:r w:rsidR="00975831" w:rsidRPr="00975831">
        <w:rPr>
          <w:rFonts w:cstheme="minorHAnsi"/>
          <w:color w:val="000000" w:themeColor="text1"/>
        </w:rPr>
        <w:t>e</w:t>
      </w:r>
      <w:r w:rsidRPr="00975831">
        <w:rPr>
          <w:rFonts w:cstheme="minorHAnsi"/>
          <w:color w:val="000000" w:themeColor="text1"/>
        </w:rPr>
        <w:t xml:space="preserve">yan University in </w:t>
      </w:r>
      <w:r w:rsidR="00095B84" w:rsidRPr="00975831">
        <w:rPr>
          <w:rFonts w:cstheme="minorHAnsi"/>
          <w:color w:val="000000" w:themeColor="text1"/>
        </w:rPr>
        <w:t>Middleto</w:t>
      </w:r>
      <w:r w:rsidR="00975831" w:rsidRPr="00975831">
        <w:rPr>
          <w:rFonts w:cstheme="minorHAnsi"/>
          <w:color w:val="000000" w:themeColor="text1"/>
        </w:rPr>
        <w:t>w</w:t>
      </w:r>
      <w:r w:rsidR="00095B84" w:rsidRPr="00975831">
        <w:rPr>
          <w:rFonts w:cstheme="minorHAnsi"/>
          <w:color w:val="000000" w:themeColor="text1"/>
        </w:rPr>
        <w:t>n, Conn., his home state</w:t>
      </w:r>
      <w:r w:rsidRPr="00975831">
        <w:rPr>
          <w:rFonts w:cstheme="minorHAnsi"/>
          <w:color w:val="000000" w:themeColor="text1"/>
        </w:rPr>
        <w:t xml:space="preserve">. He was </w:t>
      </w:r>
      <w:r w:rsidR="00972B03" w:rsidRPr="00975831">
        <w:rPr>
          <w:rFonts w:cstheme="minorHAnsi"/>
          <w:color w:val="000000" w:themeColor="text1"/>
        </w:rPr>
        <w:t xml:space="preserve">a </w:t>
      </w:r>
      <w:r w:rsidRPr="00975831">
        <w:rPr>
          <w:rFonts w:cstheme="minorHAnsi"/>
          <w:color w:val="000000" w:themeColor="text1"/>
        </w:rPr>
        <w:t xml:space="preserve">teammate and roommate of Bill Rodgers, who would win Boston four times. </w:t>
      </w:r>
      <w:r w:rsidR="00972B03" w:rsidRPr="00975831">
        <w:rPr>
          <w:rFonts w:cstheme="minorHAnsi"/>
          <w:color w:val="000000" w:themeColor="text1"/>
        </w:rPr>
        <w:t xml:space="preserve">He also roomed with fellow running legend Jeff Galloway. </w:t>
      </w:r>
      <w:proofErr w:type="spellStart"/>
      <w:r w:rsidR="00972B03" w:rsidRPr="00975831">
        <w:rPr>
          <w:rFonts w:cstheme="minorHAnsi"/>
          <w:color w:val="000000" w:themeColor="text1"/>
        </w:rPr>
        <w:t>Burfoot’s</w:t>
      </w:r>
      <w:proofErr w:type="spellEnd"/>
      <w:r w:rsidRPr="00975831">
        <w:rPr>
          <w:rFonts w:cstheme="minorHAnsi"/>
          <w:color w:val="000000" w:themeColor="text1"/>
        </w:rPr>
        <w:t xml:space="preserve"> college coach was John J. Kelley (The Younger), the 1957 Boston winner.</w:t>
      </w:r>
    </w:p>
    <w:p w:rsidR="00BE7A05" w:rsidRPr="00975831" w:rsidRDefault="00BE7A05" w:rsidP="00897CBF">
      <w:pPr>
        <w:ind w:firstLine="270"/>
        <w:rPr>
          <w:rFonts w:cstheme="minorHAnsi"/>
          <w:color w:val="000000" w:themeColor="text1"/>
        </w:rPr>
      </w:pPr>
      <w:proofErr w:type="spellStart"/>
      <w:r w:rsidRPr="00975831">
        <w:rPr>
          <w:rFonts w:cstheme="minorHAnsi"/>
          <w:color w:val="000000" w:themeColor="text1"/>
        </w:rPr>
        <w:t>Burfoot</w:t>
      </w:r>
      <w:proofErr w:type="spellEnd"/>
      <w:r w:rsidRPr="00975831">
        <w:rPr>
          <w:rFonts w:cstheme="minorHAnsi"/>
          <w:color w:val="000000" w:themeColor="text1"/>
        </w:rPr>
        <w:t xml:space="preserve"> holds a marathon PR of 2:14:28, set at the December 1968 Fukuoka Marathon in Japan. It was one </w:t>
      </w:r>
      <w:r w:rsidR="00047E8F" w:rsidRPr="00975831">
        <w:rPr>
          <w:rFonts w:cstheme="minorHAnsi"/>
          <w:color w:val="000000" w:themeColor="text1"/>
        </w:rPr>
        <w:t>second from the American record at the time.</w:t>
      </w:r>
    </w:p>
    <w:p w:rsidR="00047E8F" w:rsidRPr="00975831" w:rsidRDefault="00047E8F" w:rsidP="00897CBF">
      <w:pPr>
        <w:ind w:firstLine="270"/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 xml:space="preserve">He continues </w:t>
      </w:r>
      <w:r w:rsidR="00095B84" w:rsidRPr="00975831">
        <w:rPr>
          <w:rFonts w:cstheme="minorHAnsi"/>
          <w:color w:val="000000" w:themeColor="text1"/>
        </w:rPr>
        <w:t xml:space="preserve">to </w:t>
      </w:r>
      <w:r w:rsidRPr="00975831">
        <w:rPr>
          <w:rFonts w:cstheme="minorHAnsi"/>
          <w:color w:val="000000" w:themeColor="text1"/>
        </w:rPr>
        <w:t xml:space="preserve">run the Boston Marathon, initialing at five-year intervals from his 1968 win and annually since 2013, the year of the terrorist attack. His time this year was </w:t>
      </w:r>
      <w:r w:rsidR="00972B03" w:rsidRPr="00975831">
        <w:rPr>
          <w:rFonts w:cstheme="minorHAnsi"/>
          <w:color w:val="000000" w:themeColor="text1"/>
        </w:rPr>
        <w:t xml:space="preserve">4:53:22 (11:1 </w:t>
      </w:r>
      <w:proofErr w:type="gramStart"/>
      <w:r w:rsidR="00972B03" w:rsidRPr="00975831">
        <w:rPr>
          <w:rFonts w:cstheme="minorHAnsi"/>
          <w:color w:val="000000" w:themeColor="text1"/>
        </w:rPr>
        <w:t>pace</w:t>
      </w:r>
      <w:proofErr w:type="gramEnd"/>
      <w:r w:rsidR="00972B03" w:rsidRPr="00975831">
        <w:rPr>
          <w:rFonts w:cstheme="minorHAnsi"/>
          <w:color w:val="000000" w:themeColor="text1"/>
        </w:rPr>
        <w:t>)</w:t>
      </w:r>
      <w:r w:rsidRPr="00975831">
        <w:rPr>
          <w:rFonts w:cstheme="minorHAnsi"/>
          <w:color w:val="000000" w:themeColor="text1"/>
        </w:rPr>
        <w:t xml:space="preserve">. </w:t>
      </w:r>
      <w:proofErr w:type="spellStart"/>
      <w:r w:rsidRPr="00975831">
        <w:rPr>
          <w:rFonts w:cstheme="minorHAnsi"/>
          <w:color w:val="000000" w:themeColor="text1"/>
        </w:rPr>
        <w:t>Burfoot</w:t>
      </w:r>
      <w:proofErr w:type="spellEnd"/>
      <w:r w:rsidRPr="00975831">
        <w:rPr>
          <w:rFonts w:cstheme="minorHAnsi"/>
          <w:color w:val="000000" w:themeColor="text1"/>
        </w:rPr>
        <w:t>, who turns 72 Aug. 19, expects to run at a similar pace for the Jack 15, which has the distinction of being the oldest road race in the Midwest. It has been run every year since 1963.</w:t>
      </w:r>
    </w:p>
    <w:p w:rsidR="00897CBF" w:rsidRPr="00975831" w:rsidRDefault="00897CBF">
      <w:pPr>
        <w:rPr>
          <w:rFonts w:cstheme="minorHAnsi"/>
          <w:color w:val="000000" w:themeColor="text1"/>
        </w:rPr>
      </w:pPr>
    </w:p>
    <w:p w:rsidR="00897CBF" w:rsidRPr="00975831" w:rsidRDefault="00897CBF">
      <w:pPr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  <w:highlight w:val="yellow"/>
        </w:rPr>
        <w:t>The road to writing</w:t>
      </w:r>
    </w:p>
    <w:p w:rsidR="00047E8F" w:rsidRPr="00975831" w:rsidRDefault="00047E8F" w:rsidP="00897CBF">
      <w:pPr>
        <w:ind w:firstLine="270"/>
        <w:rPr>
          <w:rFonts w:cstheme="minorHAnsi"/>
          <w:color w:val="000000" w:themeColor="text1"/>
        </w:rPr>
      </w:pPr>
      <w:proofErr w:type="gramStart"/>
      <w:r w:rsidRPr="00975831">
        <w:rPr>
          <w:rFonts w:cstheme="minorHAnsi"/>
          <w:color w:val="000000" w:themeColor="text1"/>
        </w:rPr>
        <w:t xml:space="preserve">When his racing career sunset, </w:t>
      </w:r>
      <w:proofErr w:type="spellStart"/>
      <w:r w:rsidRPr="00975831">
        <w:rPr>
          <w:rFonts w:cstheme="minorHAnsi"/>
          <w:color w:val="000000" w:themeColor="text1"/>
        </w:rPr>
        <w:t>Burfoot</w:t>
      </w:r>
      <w:proofErr w:type="spellEnd"/>
      <w:r w:rsidRPr="00975831">
        <w:rPr>
          <w:rFonts w:cstheme="minorHAnsi"/>
          <w:color w:val="000000" w:themeColor="text1"/>
        </w:rPr>
        <w:t xml:space="preserve"> turned to writing, joining Runner’s World in 19</w:t>
      </w:r>
      <w:r w:rsidR="00975831" w:rsidRPr="00975831">
        <w:rPr>
          <w:rFonts w:cstheme="minorHAnsi"/>
          <w:color w:val="000000" w:themeColor="text1"/>
        </w:rPr>
        <w:t>7</w:t>
      </w:r>
      <w:r w:rsidRPr="00975831">
        <w:rPr>
          <w:rFonts w:cstheme="minorHAnsi"/>
          <w:color w:val="000000" w:themeColor="text1"/>
        </w:rPr>
        <w:t>8 as its East Coast editor.</w:t>
      </w:r>
      <w:proofErr w:type="gramEnd"/>
    </w:p>
    <w:p w:rsidR="00975831" w:rsidRPr="00975831" w:rsidRDefault="00047E8F" w:rsidP="00975831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000000" w:themeColor="text1"/>
        </w:rPr>
      </w:pPr>
      <w:r w:rsidRPr="00975831">
        <w:rPr>
          <w:rFonts w:asciiTheme="minorHAnsi" w:hAnsiTheme="minorHAnsi" w:cstheme="minorHAnsi"/>
          <w:color w:val="000000" w:themeColor="text1"/>
        </w:rPr>
        <w:t xml:space="preserve">In 1984, </w:t>
      </w:r>
      <w:proofErr w:type="spellStart"/>
      <w:r w:rsidRPr="00975831">
        <w:rPr>
          <w:rFonts w:asciiTheme="minorHAnsi" w:hAnsiTheme="minorHAnsi" w:cstheme="minorHAnsi"/>
          <w:color w:val="000000" w:themeColor="text1"/>
        </w:rPr>
        <w:t>Burfoot</w:t>
      </w:r>
      <w:proofErr w:type="spellEnd"/>
      <w:r w:rsidRPr="00975831">
        <w:rPr>
          <w:rFonts w:asciiTheme="minorHAnsi" w:hAnsiTheme="minorHAnsi" w:cstheme="minorHAnsi"/>
          <w:color w:val="000000" w:themeColor="text1"/>
        </w:rPr>
        <w:t xml:space="preserve"> covered the first Olympic marathon that women were allowed to participate. He witnessed </w:t>
      </w:r>
      <w:hyperlink r:id="rId5" w:tooltip="Joan Benoit Samuelson" w:history="1">
        <w:r w:rsidRPr="00975831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Joan Benoit Samuelson</w:t>
        </w:r>
      </w:hyperlink>
      <w:r w:rsidRPr="00975831">
        <w:rPr>
          <w:rFonts w:asciiTheme="minorHAnsi" w:hAnsiTheme="minorHAnsi" w:cstheme="minorHAnsi"/>
          <w:color w:val="000000" w:themeColor="text1"/>
        </w:rPr>
        <w:t xml:space="preserve"> come into the Olympic Stadium ahead of the field and, </w:t>
      </w:r>
      <w:r w:rsidR="00095B84" w:rsidRPr="00975831">
        <w:rPr>
          <w:rFonts w:asciiTheme="minorHAnsi" w:hAnsiTheme="minorHAnsi" w:cstheme="minorHAnsi"/>
          <w:color w:val="000000" w:themeColor="text1"/>
        </w:rPr>
        <w:t xml:space="preserve">to </w:t>
      </w:r>
      <w:r w:rsidRPr="00975831">
        <w:rPr>
          <w:rFonts w:asciiTheme="minorHAnsi" w:hAnsiTheme="minorHAnsi" w:cstheme="minorHAnsi"/>
          <w:color w:val="000000" w:themeColor="text1"/>
        </w:rPr>
        <w:t xml:space="preserve">the surprise of media, </w:t>
      </w:r>
      <w:proofErr w:type="gramStart"/>
      <w:r w:rsidRPr="00975831">
        <w:rPr>
          <w:rFonts w:asciiTheme="minorHAnsi" w:hAnsiTheme="minorHAnsi" w:cstheme="minorHAnsi"/>
          <w:color w:val="000000" w:themeColor="text1"/>
        </w:rPr>
        <w:t>win</w:t>
      </w:r>
      <w:proofErr w:type="gramEnd"/>
      <w:r w:rsidRPr="00975831">
        <w:rPr>
          <w:rFonts w:asciiTheme="minorHAnsi" w:hAnsiTheme="minorHAnsi" w:cstheme="minorHAnsi"/>
          <w:color w:val="000000" w:themeColor="text1"/>
        </w:rPr>
        <w:t xml:space="preserve"> gold. In 1985, when </w:t>
      </w:r>
      <w:r w:rsidRPr="00975831">
        <w:rPr>
          <w:rFonts w:asciiTheme="minorHAnsi" w:hAnsiTheme="minorHAnsi" w:cstheme="minorHAnsi"/>
          <w:iCs/>
          <w:color w:val="000000" w:themeColor="text1"/>
        </w:rPr>
        <w:t>Runner's World</w:t>
      </w:r>
      <w:r w:rsidRPr="00975831">
        <w:rPr>
          <w:rFonts w:asciiTheme="minorHAnsi" w:hAnsiTheme="minorHAnsi" w:cstheme="minorHAnsi"/>
          <w:color w:val="000000" w:themeColor="text1"/>
        </w:rPr>
        <w:t xml:space="preserve"> was bought by </w:t>
      </w:r>
      <w:hyperlink r:id="rId6" w:tooltip="Rodale Press" w:history="1">
        <w:r w:rsidRPr="00975831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Rodale Press</w:t>
        </w:r>
      </w:hyperlink>
      <w:r w:rsidRPr="00975831">
        <w:rPr>
          <w:rFonts w:asciiTheme="minorHAnsi" w:hAnsiTheme="minorHAnsi" w:cstheme="minorHAnsi"/>
          <w:color w:val="000000" w:themeColor="text1"/>
        </w:rPr>
        <w:t xml:space="preserve"> and moved from </w:t>
      </w:r>
      <w:hyperlink r:id="rId7" w:tooltip="Mountain View, California" w:history="1">
        <w:r w:rsidRPr="00975831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Mountain View</w:t>
        </w:r>
      </w:hyperlink>
      <w:r w:rsidRPr="00975831">
        <w:rPr>
          <w:rFonts w:asciiTheme="minorHAnsi" w:hAnsiTheme="minorHAnsi" w:cstheme="minorHAnsi"/>
          <w:color w:val="000000" w:themeColor="text1"/>
        </w:rPr>
        <w:t xml:space="preserve">, </w:t>
      </w:r>
      <w:hyperlink r:id="rId8" w:tooltip="California" w:history="1">
        <w:r w:rsidRPr="00975831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California</w:t>
        </w:r>
      </w:hyperlink>
      <w:r w:rsidRPr="00975831">
        <w:rPr>
          <w:rFonts w:asciiTheme="minorHAnsi" w:hAnsiTheme="minorHAnsi" w:cstheme="minorHAnsi"/>
          <w:color w:val="000000" w:themeColor="text1"/>
        </w:rPr>
        <w:t xml:space="preserve">, to </w:t>
      </w:r>
      <w:hyperlink r:id="rId9" w:tooltip="Emmaus, Pennsylvania" w:history="1">
        <w:r w:rsidRPr="00975831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Emmaus, Pennsylvania</w:t>
        </w:r>
      </w:hyperlink>
      <w:r w:rsidRPr="00975831">
        <w:rPr>
          <w:rFonts w:asciiTheme="minorHAnsi" w:hAnsiTheme="minorHAnsi" w:cstheme="minorHAnsi"/>
          <w:color w:val="000000" w:themeColor="text1"/>
        </w:rPr>
        <w:t xml:space="preserve">, he was named the executive editor. </w:t>
      </w:r>
    </w:p>
    <w:p w:rsidR="00047E8F" w:rsidRPr="00975831" w:rsidRDefault="00975831" w:rsidP="00975831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000000" w:themeColor="text1"/>
        </w:rPr>
      </w:pPr>
      <w:proofErr w:type="spellStart"/>
      <w:r w:rsidRPr="00975831">
        <w:rPr>
          <w:rFonts w:asciiTheme="minorHAnsi" w:hAnsiTheme="minorHAnsi" w:cstheme="minorHAnsi"/>
        </w:rPr>
        <w:t>Burfoot</w:t>
      </w:r>
      <w:proofErr w:type="spellEnd"/>
      <w:r w:rsidRPr="00975831">
        <w:rPr>
          <w:rFonts w:asciiTheme="minorHAnsi" w:hAnsiTheme="minorHAnsi" w:cstheme="minorHAnsi"/>
        </w:rPr>
        <w:t xml:space="preserve"> held that position for two decades, and retired from Runner's World at the end of 2012.</w:t>
      </w:r>
    </w:p>
    <w:p w:rsidR="00095B84" w:rsidRPr="00975831" w:rsidRDefault="00095B84" w:rsidP="00897CBF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000000" w:themeColor="text1"/>
        </w:rPr>
      </w:pPr>
      <w:proofErr w:type="spellStart"/>
      <w:r w:rsidRPr="00975831">
        <w:rPr>
          <w:rFonts w:asciiTheme="minorHAnsi" w:hAnsiTheme="minorHAnsi" w:cstheme="minorHAnsi"/>
          <w:color w:val="000000" w:themeColor="text1"/>
        </w:rPr>
        <w:t>Burfoot</w:t>
      </w:r>
      <w:proofErr w:type="spellEnd"/>
      <w:r w:rsidRPr="00975831">
        <w:rPr>
          <w:rFonts w:asciiTheme="minorHAnsi" w:hAnsiTheme="minorHAnsi" w:cstheme="minorHAnsi"/>
          <w:color w:val="000000" w:themeColor="text1"/>
        </w:rPr>
        <w:t xml:space="preserve"> is the author of six books, most recently “Run Forever</w:t>
      </w:r>
      <w:r w:rsidR="00F42321" w:rsidRPr="00975831">
        <w:rPr>
          <w:rFonts w:asciiTheme="minorHAnsi" w:hAnsiTheme="minorHAnsi" w:cstheme="minorHAnsi"/>
          <w:color w:val="000000" w:themeColor="text1"/>
        </w:rPr>
        <w:t xml:space="preserve">: Your Complete Guide to Healthy Lifetime Running,” which was released in March. </w:t>
      </w:r>
      <w:proofErr w:type="spellStart"/>
      <w:r w:rsidR="00F42321" w:rsidRPr="00975831">
        <w:rPr>
          <w:rFonts w:asciiTheme="minorHAnsi" w:hAnsiTheme="minorHAnsi" w:cstheme="minorHAnsi"/>
          <w:color w:val="000000" w:themeColor="text1"/>
        </w:rPr>
        <w:t>Burfoot</w:t>
      </w:r>
      <w:proofErr w:type="spellEnd"/>
      <w:r w:rsidR="00F42321" w:rsidRPr="00975831">
        <w:rPr>
          <w:rFonts w:asciiTheme="minorHAnsi" w:hAnsiTheme="minorHAnsi" w:cstheme="minorHAnsi"/>
          <w:color w:val="000000" w:themeColor="text1"/>
        </w:rPr>
        <w:t xml:space="preserve"> will share principles and philosophies from the book when he speaks at 7 p.m. Sept. 21 following packet pickup at </w:t>
      </w:r>
      <w:proofErr w:type="spellStart"/>
      <w:r w:rsidR="00F42321" w:rsidRPr="00975831">
        <w:rPr>
          <w:rFonts w:asciiTheme="minorHAnsi" w:hAnsiTheme="minorHAnsi" w:cstheme="minorHAnsi"/>
          <w:color w:val="000000" w:themeColor="text1"/>
        </w:rPr>
        <w:lastRenderedPageBreak/>
        <w:t>Dykhouse</w:t>
      </w:r>
      <w:proofErr w:type="spellEnd"/>
      <w:r w:rsidR="00F42321" w:rsidRPr="00975831">
        <w:rPr>
          <w:rFonts w:asciiTheme="minorHAnsi" w:hAnsiTheme="minorHAnsi" w:cstheme="minorHAnsi"/>
          <w:color w:val="000000" w:themeColor="text1"/>
        </w:rPr>
        <w:t xml:space="preserve"> Student-Athlete Center at South Dakota State University and at 3 p.m. Sept. 22 at the Brookings Public Library. </w:t>
      </w:r>
    </w:p>
    <w:p w:rsidR="00F42321" w:rsidRPr="00975831" w:rsidRDefault="0006745B" w:rsidP="00897CBF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000000" w:themeColor="text1"/>
        </w:rPr>
      </w:pPr>
      <w:r w:rsidRPr="00975831">
        <w:rPr>
          <w:rFonts w:asciiTheme="minorHAnsi" w:hAnsiTheme="minorHAnsi" w:cstheme="minorHAnsi"/>
          <w:color w:val="000000" w:themeColor="text1"/>
        </w:rPr>
        <w:t xml:space="preserve">He will speak on </w:t>
      </w:r>
      <w:r w:rsidR="00975831" w:rsidRPr="00975831">
        <w:rPr>
          <w:rFonts w:asciiTheme="minorHAnsi" w:hAnsiTheme="minorHAnsi" w:cstheme="minorHAnsi"/>
          <w:color w:val="000000" w:themeColor="text1"/>
        </w:rPr>
        <w:t xml:space="preserve">“Run Forever” as well as </w:t>
      </w:r>
      <w:r w:rsidRPr="00975831">
        <w:rPr>
          <w:rFonts w:asciiTheme="minorHAnsi" w:hAnsiTheme="minorHAnsi" w:cstheme="minorHAnsi"/>
          <w:color w:val="000000" w:themeColor="text1"/>
        </w:rPr>
        <w:t xml:space="preserve">his 2016 book “First Ladies of Running” at 1 p.m. Sept. 21 in the Archives Reading Room of Briggs Library, SDSU. He profiles 22 women who </w:t>
      </w:r>
      <w:r w:rsidR="005F23A6" w:rsidRPr="00975831">
        <w:rPr>
          <w:rFonts w:asciiTheme="minorHAnsi" w:hAnsiTheme="minorHAnsi" w:cstheme="minorHAnsi"/>
          <w:color w:val="000000" w:themeColor="text1"/>
        </w:rPr>
        <w:t>pioneered women’s distance running from 1958 to 1984. There’s also a chapter on Oprah Winfrey’s 1994 marathon that launched a women’s running boom that still continues.</w:t>
      </w:r>
    </w:p>
    <w:p w:rsidR="005F23A6" w:rsidRPr="00975831" w:rsidRDefault="005F23A6" w:rsidP="00897CBF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000000" w:themeColor="text1"/>
        </w:rPr>
      </w:pPr>
      <w:r w:rsidRPr="00975831">
        <w:rPr>
          <w:rFonts w:asciiTheme="minorHAnsi" w:hAnsiTheme="minorHAnsi" w:cstheme="minorHAnsi"/>
          <w:color w:val="000000" w:themeColor="text1"/>
        </w:rPr>
        <w:t>All talks are free admission. Books also will be available for purchase and autographing.</w:t>
      </w:r>
    </w:p>
    <w:p w:rsidR="00897CBF" w:rsidRPr="00975831" w:rsidRDefault="00897CBF" w:rsidP="00095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897CBF" w:rsidRPr="00975831" w:rsidRDefault="00897CBF" w:rsidP="00095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75831">
        <w:rPr>
          <w:rFonts w:asciiTheme="minorHAnsi" w:hAnsiTheme="minorHAnsi" w:cstheme="minorHAnsi"/>
          <w:color w:val="000000" w:themeColor="text1"/>
          <w:highlight w:val="yellow"/>
        </w:rPr>
        <w:t>Jack 15 details</w:t>
      </w:r>
    </w:p>
    <w:p w:rsidR="005F23A6" w:rsidRPr="00975831" w:rsidRDefault="005F23A6" w:rsidP="005F23A6">
      <w:pPr>
        <w:ind w:firstLine="270"/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>The Jack 15 follows county roads from White to the Campanile on the SDSU campus. Prize money is offered for the top three male and female placers — $200 for first, $100 for second and $50 for third. All entries will receive a long-</w:t>
      </w:r>
      <w:proofErr w:type="gramStart"/>
      <w:r w:rsidRPr="00975831">
        <w:rPr>
          <w:rFonts w:cstheme="minorHAnsi"/>
          <w:color w:val="000000" w:themeColor="text1"/>
        </w:rPr>
        <w:t>sleeve,</w:t>
      </w:r>
      <w:proofErr w:type="gramEnd"/>
      <w:r w:rsidRPr="00975831">
        <w:rPr>
          <w:rFonts w:cstheme="minorHAnsi"/>
          <w:color w:val="000000" w:themeColor="text1"/>
        </w:rPr>
        <w:t xml:space="preserve"> moisture-wicking T-shirt and all finishers of the 15.2-mile run will receive a medal.</w:t>
      </w:r>
    </w:p>
    <w:p w:rsidR="005F23A6" w:rsidRPr="00975831" w:rsidRDefault="005F23A6" w:rsidP="005F23A6">
      <w:pPr>
        <w:ind w:firstLine="270"/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 xml:space="preserve">The race and the packet pickup talk are organized by Prairie Striders Running Club. </w:t>
      </w:r>
      <w:proofErr w:type="spellStart"/>
      <w:r w:rsidRPr="00975831">
        <w:rPr>
          <w:rFonts w:cstheme="minorHAnsi"/>
          <w:color w:val="000000" w:themeColor="text1"/>
        </w:rPr>
        <w:t>Burfoot’s</w:t>
      </w:r>
      <w:proofErr w:type="spellEnd"/>
      <w:r w:rsidRPr="00975831">
        <w:rPr>
          <w:rFonts w:cstheme="minorHAnsi"/>
          <w:color w:val="000000" w:themeColor="text1"/>
        </w:rPr>
        <w:t xml:space="preserve"> other talks are organized by the South Dakota Humanities Council.</w:t>
      </w:r>
    </w:p>
    <w:p w:rsidR="005F23A6" w:rsidRPr="00975831" w:rsidRDefault="005F23A6" w:rsidP="005F23A6">
      <w:pPr>
        <w:ind w:firstLine="270"/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>Online race registration is available at allsportcentral.com.</w:t>
      </w:r>
    </w:p>
    <w:p w:rsidR="005F23A6" w:rsidRPr="00975831" w:rsidRDefault="005F23A6" w:rsidP="00975831">
      <w:pPr>
        <w:ind w:firstLine="270"/>
        <w:rPr>
          <w:rFonts w:cstheme="minorHAnsi"/>
          <w:color w:val="000000" w:themeColor="text1"/>
        </w:rPr>
      </w:pPr>
      <w:r w:rsidRPr="00975831">
        <w:rPr>
          <w:rFonts w:cstheme="minorHAnsi"/>
          <w:color w:val="000000" w:themeColor="text1"/>
        </w:rPr>
        <w:t xml:space="preserve">For more information, go to prairiestriders.net or contact race co-directors Paul </w:t>
      </w:r>
      <w:proofErr w:type="spellStart"/>
      <w:r w:rsidRPr="00975831">
        <w:rPr>
          <w:rFonts w:cstheme="minorHAnsi"/>
          <w:color w:val="000000" w:themeColor="text1"/>
        </w:rPr>
        <w:t>Ekern</w:t>
      </w:r>
      <w:proofErr w:type="spellEnd"/>
      <w:r w:rsidRPr="00975831">
        <w:rPr>
          <w:rFonts w:cstheme="minorHAnsi"/>
          <w:color w:val="000000" w:themeColor="text1"/>
        </w:rPr>
        <w:t xml:space="preserve"> (</w:t>
      </w:r>
      <w:hyperlink r:id="rId10" w:history="1">
        <w:r w:rsidRPr="00975831">
          <w:rPr>
            <w:rFonts w:cstheme="minorHAnsi"/>
            <w:color w:val="000000" w:themeColor="text1"/>
          </w:rPr>
          <w:t>t.c.s@mchsi.com</w:t>
        </w:r>
      </w:hyperlink>
      <w:r w:rsidRPr="00975831">
        <w:rPr>
          <w:rFonts w:cstheme="minorHAnsi"/>
          <w:color w:val="000000" w:themeColor="text1"/>
        </w:rPr>
        <w:t>) or Dave Graves (</w:t>
      </w:r>
      <w:hyperlink r:id="rId11" w:history="1">
        <w:r w:rsidRPr="00975831">
          <w:rPr>
            <w:rStyle w:val="Hyperlink"/>
            <w:rFonts w:cstheme="minorHAnsi"/>
            <w:color w:val="000000" w:themeColor="text1"/>
            <w:u w:val="none"/>
          </w:rPr>
          <w:t>run@prairiestriders.net)</w:t>
        </w:r>
      </w:hyperlink>
      <w:r w:rsidRPr="00975831">
        <w:rPr>
          <w:rFonts w:cstheme="minorHAnsi"/>
          <w:color w:val="000000" w:themeColor="text1"/>
        </w:rPr>
        <w:t>.</w:t>
      </w:r>
      <w:r w:rsidR="00975831" w:rsidRPr="00975831">
        <w:rPr>
          <w:rFonts w:cstheme="minorHAnsi"/>
          <w:color w:val="000000" w:themeColor="text1"/>
        </w:rPr>
        <w:t xml:space="preserve"> </w:t>
      </w:r>
    </w:p>
    <w:p w:rsidR="00047E8F" w:rsidRPr="00972B03" w:rsidRDefault="00047E8F">
      <w:pPr>
        <w:rPr>
          <w:rFonts w:cstheme="minorHAnsi"/>
          <w:color w:val="000000" w:themeColor="text1"/>
        </w:rPr>
      </w:pPr>
    </w:p>
    <w:sectPr w:rsidR="00047E8F" w:rsidRPr="00972B03" w:rsidSect="005D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094DBF"/>
    <w:rsid w:val="00047E8F"/>
    <w:rsid w:val="0006745B"/>
    <w:rsid w:val="00094DBF"/>
    <w:rsid w:val="00095B84"/>
    <w:rsid w:val="00322FE9"/>
    <w:rsid w:val="004023F6"/>
    <w:rsid w:val="004D2DF2"/>
    <w:rsid w:val="004F14F2"/>
    <w:rsid w:val="0053415C"/>
    <w:rsid w:val="005D0E03"/>
    <w:rsid w:val="005F23A6"/>
    <w:rsid w:val="00670430"/>
    <w:rsid w:val="00732103"/>
    <w:rsid w:val="00780491"/>
    <w:rsid w:val="00897CBF"/>
    <w:rsid w:val="00972B03"/>
    <w:rsid w:val="00975831"/>
    <w:rsid w:val="00BE7A05"/>
    <w:rsid w:val="00F42321"/>
    <w:rsid w:val="00F6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E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7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liforn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ountain_View,_Californ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dale_Press" TargetMode="External"/><Relationship Id="rId11" Type="http://schemas.openxmlformats.org/officeDocument/2006/relationships/hyperlink" Target="mailto:run@prairiestriders.net)" TargetMode="External"/><Relationship Id="rId5" Type="http://schemas.openxmlformats.org/officeDocument/2006/relationships/hyperlink" Target="https://en.wikipedia.org/wiki/Joan_Benoit_Samuelson" TargetMode="External"/><Relationship Id="rId10" Type="http://schemas.openxmlformats.org/officeDocument/2006/relationships/hyperlink" Target="mailto:t.c.s@mchs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Emmaus,_Pennsylv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Dave</dc:creator>
  <cp:lastModifiedBy>Pro Shop</cp:lastModifiedBy>
  <cp:revision>3</cp:revision>
  <dcterms:created xsi:type="dcterms:W3CDTF">2018-08-12T16:59:00Z</dcterms:created>
  <dcterms:modified xsi:type="dcterms:W3CDTF">2018-08-12T17:02:00Z</dcterms:modified>
</cp:coreProperties>
</file>